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jpeg" ContentType="image/jpeg"/>
  <Override PartName="/word/media/image4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inline distT="0" distB="0" distL="0" distR="0">
            <wp:extent cx="5762625" cy="4433570"/>
            <wp:effectExtent l="0" t="0" r="0" b="0"/>
            <wp:docPr id="1" name="obrázek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normalT"/>
              <w:jc w:val="center"/>
              <w:rPr/>
            </w:pPr>
            <w:r>
              <w:rPr>
                <w:rFonts w:cs="Tahoma" w:ascii="Tahoma" w:hAnsi="Tahoma"/>
                <w:bCs/>
                <w:sz w:val="36"/>
                <w:szCs w:val="36"/>
              </w:rPr>
              <w:t>OBLASTNÍ PŘEBOR D</w:t>
            </w:r>
            <w:r>
              <w:rPr>
                <w:rFonts w:cs="Tahoma" w:ascii="Tahoma" w:hAnsi="Tahoma"/>
                <w:bCs/>
                <w:sz w:val="36"/>
                <w:szCs w:val="36"/>
              </w:rPr>
              <w:t>OSPĚLÍ</w:t>
            </w:r>
            <w:r>
              <w:rPr>
                <w:rFonts w:cs="Tahoma" w:ascii="Tahoma" w:hAnsi="Tahoma"/>
                <w:bCs/>
                <w:sz w:val="36"/>
                <w:szCs w:val="36"/>
              </w:rPr>
              <w:t xml:space="preserve"> 3.-5.0</w:t>
            </w:r>
            <w:r>
              <w:rPr>
                <w:rFonts w:cs="Tahoma" w:ascii="Tahoma" w:hAnsi="Tahoma"/>
                <w:bCs/>
                <w:sz w:val="36"/>
                <w:szCs w:val="36"/>
              </w:rPr>
              <w:t>6</w:t>
            </w:r>
            <w:r>
              <w:rPr>
                <w:rFonts w:cs="Tahoma" w:ascii="Tahoma" w:hAnsi="Tahoma"/>
                <w:bCs/>
                <w:sz w:val="36"/>
                <w:szCs w:val="36"/>
              </w:rPr>
              <w:t>.2017</w:t>
            </w:r>
          </w:p>
          <w:p>
            <w:pPr>
              <w:pStyle w:val="NormalnormalT"/>
              <w:jc w:val="center"/>
              <w:rPr/>
            </w:pPr>
            <w:r>
              <w:rPr>
                <w:rFonts w:cs="Tahoma" w:ascii="Tahoma" w:hAnsi="Tahoma"/>
                <w:bCs/>
                <w:sz w:val="36"/>
                <w:szCs w:val="36"/>
              </w:rPr>
              <w:t xml:space="preserve"> </w:t>
            </w:r>
            <w:r>
              <w:rPr>
                <w:rFonts w:cs="Tahoma" w:ascii="Tahoma" w:hAnsi="Tahoma"/>
                <w:bCs/>
                <w:sz w:val="36"/>
                <w:szCs w:val="36"/>
              </w:rPr>
              <w:t>MUŽI I ŽENY TENIS SLOVÁCKO z.s.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bCs/>
          <w:sz w:val="36"/>
          <w:szCs w:val="36"/>
        </w:rPr>
      </w:pPr>
      <w:bookmarkStart w:id="2" w:name="OLE_LINK5"/>
      <w:bookmarkStart w:id="3" w:name="OLE_LINK6"/>
      <w:bookmarkStart w:id="4" w:name="OLE_LINK5"/>
      <w:bookmarkStart w:id="5" w:name="OLE_LINK6"/>
      <w:bookmarkEnd w:id="4"/>
      <w:bookmarkEnd w:id="5"/>
      <w:r>
        <w:rPr>
          <w:rFonts w:cs="Tahoma" w:ascii="Tahoma" w:hAnsi="Tahoma"/>
          <w:bCs/>
          <w:sz w:val="36"/>
          <w:szCs w:val="36"/>
        </w:rPr>
      </w:r>
    </w:p>
    <w:p>
      <w:pPr>
        <w:pStyle w:val="NormalnormalT"/>
        <w:jc w:val="center"/>
        <w:rPr/>
      </w:pPr>
      <w:r>
        <w:rPr/>
      </w:r>
    </w:p>
    <w:p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fill="FFFFFF" w:val="clear"/>
        </w:rPr>
      </w:pPr>
      <w:r>
        <w:rPr>
          <w:rFonts w:cs="Tahoma" w:ascii="Tahoma" w:hAnsi="Tahoma"/>
          <w:color w:val="0070C0"/>
          <w:sz w:val="22"/>
          <w:szCs w:val="22"/>
          <w:shd w:fill="FFFFFF" w:val="clear"/>
        </w:rPr>
      </w:r>
    </w:p>
    <w:p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fill="FFFFFF" w:val="clear"/>
        </w:rPr>
      </w:pPr>
      <w:r>
        <w:rPr>
          <w:rFonts w:cs="Tahoma" w:ascii="Tahoma" w:hAnsi="Tahoma"/>
          <w:color w:val="0070C0"/>
          <w:sz w:val="20"/>
          <w:szCs w:val="22"/>
          <w:shd w:fill="FFFFFF" w:val="clear"/>
        </w:rPr>
      </w:r>
    </w:p>
    <w:p>
      <w:pPr>
        <w:pStyle w:val="NormalnormalT"/>
        <w:jc w:val="center"/>
        <w:rPr>
          <w:rFonts w:ascii="Tahoma" w:hAnsi="Tahoma" w:cs="Tahoma"/>
          <w:bCs/>
          <w:sz w:val="20"/>
        </w:rPr>
      </w:pPr>
      <w:r>
        <w:rPr>
          <w:rFonts w:cs="Tahoma" w:ascii="Tahoma" w:hAnsi="Tahoma"/>
          <w:bCs/>
          <w:sz w:val="20"/>
        </w:rPr>
      </w:r>
    </w:p>
    <w:p>
      <w:pPr>
        <w:pStyle w:val="Normal"/>
        <w:jc w:val="center"/>
        <w:rPr>
          <w:rFonts w:ascii="Tahoma" w:hAnsi="Tahoma" w:cs="Tahoma"/>
          <w:bCs/>
          <w:lang w:val="cs-CZ" w:eastAsia="cs-CZ"/>
        </w:rPr>
      </w:pPr>
      <w:r>
        <w:rPr>
          <w:rFonts w:cs="Tahoma" w:ascii="Tahoma" w:hAnsi="Tahoma"/>
          <w:bCs/>
          <w:lang w:val="cs-CZ" w:eastAsia="cs-CZ"/>
        </w:rPr>
        <w:drawing>
          <wp:anchor behindDoc="0" distT="0" distB="9525" distL="114935" distR="114935" simplePos="0" locked="0" layoutInCell="1" allowOverlap="1" relativeHeight="2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ahoma" w:hAnsi="Tahoma" w:cs="Tahoma"/>
          <w:lang w:val="cs-CZ" w:eastAsia="cs-CZ"/>
        </w:rPr>
      </w:pPr>
      <w:r>
        <w:rPr>
          <w:rFonts w:cs="Tahoma" w:ascii="Tahoma" w:hAnsi="Tahoma"/>
          <w:lang w:val="cs-CZ" w:eastAsia="cs-CZ"/>
        </w:rP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false"/>
          <w:b w:val="false"/>
          <w:sz w:val="20"/>
        </w:rPr>
      </w:pPr>
      <w:r>
        <w:rPr/>
        <w:drawing>
          <wp:inline distT="0" distB="0" distL="0" distR="0">
            <wp:extent cx="2169160" cy="499745"/>
            <wp:effectExtent l="0" t="0" r="0" b="0"/>
            <wp:docPr id="4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false"/>
          <w:b w:val="false"/>
          <w:sz w:val="20"/>
        </w:rPr>
      </w:pPr>
      <w:r>
        <w:rPr>
          <w:rFonts w:cs="Tahoma" w:ascii="Tahoma" w:hAnsi="Tahoma"/>
          <w:b w:val="false"/>
          <w:sz w:val="20"/>
        </w:rPr>
      </w:r>
    </w:p>
    <w:p>
      <w:pPr>
        <w:pStyle w:val="Normal"/>
        <w:jc w:val="center"/>
        <w:rPr>
          <w:rFonts w:ascii="Tahoma" w:hAnsi="Tahoma" w:cs="Tahoma"/>
          <w:i/>
          <w:i/>
          <w:u w:val="single"/>
        </w:rPr>
      </w:pPr>
      <w:r>
        <w:rPr>
          <w:rFonts w:eastAsia="Tahoma" w:cs="Tahoma" w:ascii="Tahoma" w:hAnsi="Tahoma"/>
        </w:rPr>
        <w:t xml:space="preserve">                </w:t>
      </w:r>
      <w:r>
        <w:rPr>
          <w:rFonts w:cs="Tahoma" w:ascii="Tahoma" w:hAnsi="Tahoma"/>
        </w:rPr>
        <w:t>OFICIÁLNÍ MÍČ JmTS</w:t>
      </w:r>
    </w:p>
    <w:p>
      <w:pPr>
        <w:pStyle w:val="NormalnormalT"/>
        <w:rPr>
          <w:rFonts w:ascii="Tahoma" w:hAnsi="Tahoma" w:cs="Tahoma"/>
          <w:i/>
          <w:i/>
          <w:sz w:val="20"/>
          <w:u w:val="single"/>
        </w:rPr>
      </w:pPr>
      <w:r>
        <w:rPr>
          <w:rFonts w:cs="Tahoma" w:ascii="Tahoma" w:hAnsi="Tahoma"/>
          <w:i/>
          <w:sz w:val="20"/>
          <w:u w:val="single"/>
        </w:rPr>
      </w:r>
    </w:p>
    <w:p>
      <w:pPr>
        <w:pStyle w:val="NormalnormalT"/>
        <w:ind w:hanging="0"/>
        <w:jc w:val="left"/>
        <w:rPr/>
      </w:pPr>
      <w:r>
        <w:rPr>
          <w:rFonts w:eastAsia="Tahoma" w:cs="Tahoma" w:ascii="Tahoma" w:hAnsi="Tahoma"/>
          <w:b/>
          <w:color w:val="365F91"/>
          <w:sz w:val="22"/>
          <w:szCs w:val="22"/>
        </w:rPr>
        <w:t xml:space="preserve">  </w:t>
      </w:r>
      <w:r>
        <w:rPr>
          <w:rFonts w:cs="Tahoma" w:ascii="Tahoma" w:hAnsi="Tahoma"/>
          <w:b/>
          <w:color w:val="365F91"/>
          <w:sz w:val="22"/>
          <w:szCs w:val="22"/>
        </w:rPr>
        <w:t>VŠEOBECNÁ USTANOVENÍ</w:t>
      </w:r>
    </w:p>
    <w:p>
      <w:pPr>
        <w:pStyle w:val="NormalnormalT"/>
        <w:ind w:hanging="142"/>
        <w:jc w:val="left"/>
        <w:rPr>
          <w:rFonts w:ascii="Tahoma" w:hAnsi="Tahoma" w:cs="Tahoma"/>
          <w:b/>
          <w:b/>
          <w:bCs/>
          <w:color w:val="365F91"/>
          <w:sz w:val="22"/>
          <w:szCs w:val="22"/>
        </w:rPr>
      </w:pPr>
      <w:r>
        <w:rPr>
          <w:rFonts w:cs="Tahoma" w:ascii="Tahoma" w:hAnsi="Tahoma"/>
          <w:b/>
          <w:bCs/>
          <w:color w:val="365F91"/>
          <w:sz w:val="22"/>
          <w:szCs w:val="22"/>
        </w:rPr>
      </w:r>
    </w:p>
    <w:p>
      <w:pPr>
        <w:pStyle w:val="NormalnormalT"/>
        <w:jc w:val="center"/>
        <w:rPr>
          <w:rFonts w:ascii="Tahoma" w:hAnsi="Tahoma" w:cs="Tahoma"/>
          <w:b/>
          <w:b/>
          <w:bCs/>
          <w:color w:val="365F91"/>
          <w:sz w:val="20"/>
          <w:szCs w:val="22"/>
        </w:rPr>
      </w:pPr>
      <w:r>
        <w:rPr>
          <w:rFonts w:cs="Tahoma" w:ascii="Tahoma" w:hAnsi="Tahoma"/>
          <w:b/>
          <w:bCs/>
          <w:color w:val="365F91"/>
          <w:sz w:val="20"/>
          <w:szCs w:val="22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POŘADATEL: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bCs/>
                <w:sz w:val="20"/>
              </w:rPr>
              <w:t xml:space="preserve">Jihomoravský tenisový svaz pověřil pořádáním přeborů klub </w:t>
            </w:r>
            <w:r>
              <w:rPr>
                <w:rFonts w:cs="Tahoma" w:ascii="Tahoma" w:hAnsi="Tahoma"/>
                <w:bCs/>
                <w:sz w:val="20"/>
              </w:rPr>
              <w:t>Tenis Slovácko z.s.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>
                <w:rStyle w:val="Silnzdraznn"/>
                <w:rFonts w:ascii="Tahoma" w:hAnsi="Tahoma" w:cs="Tahoma"/>
                <w:b w:val="false"/>
                <w:b w:val="false"/>
                <w:bCs w:val="false"/>
                <w:sz w:val="20"/>
              </w:rPr>
            </w:pPr>
            <w:r>
              <w:rPr>
                <w:rFonts w:cs="Tahoma" w:ascii="Tahoma" w:hAnsi="Tahoma"/>
                <w:sz w:val="20"/>
              </w:rPr>
              <w:t>MÍSTO KONÁNÍ: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"/>
              <w:tabs>
                <w:tab w:val="left" w:pos="923" w:leader="none"/>
              </w:tabs>
              <w:snapToGrid w:val="false"/>
              <w:jc w:val="both"/>
              <w:rPr/>
            </w:pPr>
            <w:r>
              <w:rPr>
                <w:rFonts w:cs="Tahoma" w:ascii="Tahoma" w:hAnsi="Tahoma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Muži i ženy - Tenis Slovácko z.s., </w:t>
            </w:r>
            <w:r>
              <w:rPr>
                <w:rStyle w:val="Silnzdraznn"/>
                <w:rFonts w:cs="Tahoma" w:ascii="Tahoma" w:hAnsi="Tahoma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Uherské Hradiště,U Moravy 827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TERMÍN: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bCs/>
                <w:sz w:val="20"/>
              </w:rPr>
              <w:t>3.-5.0</w:t>
            </w:r>
            <w:r>
              <w:rPr>
                <w:rFonts w:cs="Tahoma" w:ascii="Tahoma" w:hAnsi="Tahoma"/>
                <w:bCs/>
                <w:sz w:val="20"/>
              </w:rPr>
              <w:t>6</w:t>
            </w:r>
            <w:r>
              <w:rPr>
                <w:rFonts w:cs="Tahoma" w:ascii="Tahoma" w:hAnsi="Tahoma"/>
                <w:bCs/>
                <w:sz w:val="20"/>
              </w:rPr>
              <w:t>. 2017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POVRCH: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bCs/>
                <w:sz w:val="20"/>
              </w:rPr>
              <w:t xml:space="preserve"> </w:t>
            </w:r>
            <w:r>
              <w:rPr>
                <w:rFonts w:cs="Tahoma" w:ascii="Tahoma" w:hAnsi="Tahoma"/>
                <w:bCs/>
                <w:sz w:val="20"/>
              </w:rPr>
              <w:t>1</w:t>
            </w:r>
            <w:r>
              <w:rPr>
                <w:rFonts w:cs="Tahoma" w:ascii="Tahoma" w:hAnsi="Tahoma"/>
                <w:bCs/>
                <w:sz w:val="20"/>
              </w:rPr>
              <w:t>2</w:t>
            </w:r>
            <w:r>
              <w:rPr>
                <w:rFonts w:cs="Tahoma" w:ascii="Tahoma" w:hAnsi="Tahoma"/>
                <w:bCs/>
                <w:sz w:val="20"/>
              </w:rPr>
              <w:t xml:space="preserve"> dvorců - antuka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STARTUJÍ: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bCs/>
                <w:sz w:val="20"/>
              </w:rPr>
              <w:t xml:space="preserve">V kategorii </w:t>
            </w:r>
            <w:r>
              <w:rPr>
                <w:rFonts w:cs="Tahoma" w:ascii="Tahoma" w:hAnsi="Tahoma"/>
                <w:bCs/>
                <w:sz w:val="20"/>
              </w:rPr>
              <w:t>mužů i žen</w:t>
            </w:r>
            <w:r>
              <w:rPr>
                <w:rFonts w:cs="Tahoma" w:ascii="Tahoma" w:hAnsi="Tahoma"/>
                <w:bCs/>
                <w:sz w:val="20"/>
              </w:rPr>
              <w:t xml:space="preserve"> budou do hlavní soutěže přijati všichni hráči i hráčky přihlášeni v řádném termínu.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VEDENÍ PŘEBORU: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Vrch. rozhodčí  </w:t>
            </w:r>
            <w:r>
              <w:rPr>
                <w:rFonts w:cs="Tahoma" w:ascii="Tahoma" w:hAnsi="Tahoma"/>
                <w:sz w:val="20"/>
              </w:rPr>
              <w:t>Ing. Radim Kutálek</w:t>
            </w:r>
            <w:r>
              <w:rPr>
                <w:rStyle w:val="Silnzdraznn"/>
                <w:rFonts w:cs="Tahoma" w:ascii="Tahoma" w:hAnsi="Tahoma"/>
                <w:b w:val="false"/>
                <w:color w:val="333333"/>
                <w:sz w:val="20"/>
                <w:szCs w:val="20"/>
              </w:rPr>
              <w:t xml:space="preserve"> - </w:t>
            </w:r>
            <w:r>
              <w:rPr>
                <w:rStyle w:val="Silnzdraznn"/>
                <w:rFonts w:cs="Tahoma" w:ascii="Tahoma" w:hAnsi="Tahoma"/>
                <w:b w:val="false"/>
                <w:bCs w:val="false"/>
                <w:color w:val="333333"/>
                <w:sz w:val="20"/>
                <w:szCs w:val="20"/>
              </w:rPr>
              <w:t>776 553 815</w:t>
            </w:r>
          </w:p>
          <w:p>
            <w:pPr>
              <w:pStyle w:val="NormalnormalT"/>
              <w:tabs>
                <w:tab w:val="left" w:pos="2078" w:leader="none"/>
              </w:tabs>
              <w:snapToGrid w:val="false"/>
              <w:rPr/>
            </w:pPr>
            <w:r>
              <w:rPr>
                <w:rStyle w:val="Silnzdraznn"/>
                <w:rFonts w:cs="Tahoma" w:ascii="Tahoma" w:hAnsi="Tahoma"/>
                <w:b w:val="false"/>
                <w:bCs w:val="false"/>
                <w:color w:val="333333"/>
                <w:sz w:val="20"/>
                <w:szCs w:val="20"/>
              </w:rPr>
              <w:t>Ředitel a z</w:t>
            </w:r>
            <w:r>
              <w:rPr>
                <w:rStyle w:val="Silnzdraznn"/>
                <w:rFonts w:cs="Tahoma" w:ascii="Tahoma" w:hAnsi="Tahoma"/>
                <w:b w:val="false"/>
                <w:bCs w:val="false"/>
                <w:color w:val="333333"/>
                <w:sz w:val="20"/>
                <w:szCs w:val="20"/>
              </w:rPr>
              <w:t xml:space="preserve">ástupce vrch. rozhodčí  Mgr. </w:t>
            </w:r>
            <w:r>
              <w:rPr>
                <w:rStyle w:val="Silnzdraznn"/>
                <w:rFonts w:cs="Tahoma" w:ascii="Tahoma" w:hAnsi="Tahoma"/>
                <w:b w:val="false"/>
                <w:bCs/>
                <w:color w:val="333333"/>
                <w:sz w:val="20"/>
                <w:szCs w:val="20"/>
              </w:rPr>
              <w:t xml:space="preserve">Tomáš Pindur -  </w:t>
            </w:r>
            <w:r>
              <w:rPr>
                <w:rStyle w:val="Silnzdraznn"/>
                <w:rFonts w:cs="Tahoma" w:ascii="Tahoma" w:hAnsi="Tahoma"/>
                <w:b w:val="false"/>
                <w:bCs/>
                <w:color w:val="333333"/>
                <w:sz w:val="20"/>
                <w:szCs w:val="20"/>
              </w:rPr>
              <w:t>606 236 509</w:t>
            </w:r>
          </w:p>
          <w:p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Org. pracovník </w:t>
              <w:tab/>
              <w:t>Jiří Hanák (před zahájením přeborů)</w:t>
              <w:tab/>
              <w:t>739 412 521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iCs/>
                <w:sz w:val="20"/>
              </w:rPr>
              <w:t>Zbývající funkce obsadí tenisový kluby TK Zlín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PŘIHLÁŠKY: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6">
              <w:r>
                <w:rPr>
                  <w:rStyle w:val="Internetovodkaz"/>
                  <w:rFonts w:cs="Tahoma" w:ascii="Tahoma" w:hAnsi="Tahoma"/>
                  <w:sz w:val="20"/>
                </w:rPr>
                <w:t>www.cztenis.cz</w:t>
              </w:r>
            </w:hyperlink>
            <w:r>
              <w:rPr>
                <w:rFonts w:cs="Tahoma" w:ascii="Tahoma" w:hAnsi="Tahoma"/>
                <w:sz w:val="20"/>
              </w:rPr>
              <w:t xml:space="preserve">., kde bude zveřejněn po rozlosování </w:t>
              <w:br/>
              <w:t>i časový rozvrh jednotlivých zápasů</w:t>
            </w:r>
            <w:r>
              <w:rPr>
                <w:rFonts w:cs="Tahoma" w:ascii="Tahoma" w:hAnsi="Tahoma"/>
                <w:bCs/>
                <w:sz w:val="20"/>
              </w:rPr>
              <w:t xml:space="preserve"> 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OMLUVY NEÚČASTI: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VKLADY: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30</w:t>
            </w:r>
            <w:r>
              <w:rPr>
                <w:rFonts w:cs="Tahoma" w:ascii="Tahoma" w:hAnsi="Tahoma"/>
                <w:sz w:val="20"/>
              </w:rPr>
              <w:t>0,- Kč za každého hráče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HOSPODÁŘSKÉ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NÁLEŽITOSTI: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56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6"/>
        <w:gridCol w:w="7371"/>
      </w:tblGrid>
      <w:tr>
        <w:trPr/>
        <w:tc>
          <w:tcPr>
            <w:tcW w:w="2196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TITUL A CENY:</w:t>
            </w:r>
          </w:p>
        </w:tc>
        <w:tc>
          <w:tcPr>
            <w:tcW w:w="7371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Vítězové jednotlivých disciplín získávají titul „Přeborník Jihomoravského tenisového svazu 201</w:t>
            </w:r>
            <w:r>
              <w:rPr>
                <w:rFonts w:cs="Tahoma" w:ascii="Tahoma" w:hAnsi="Tahoma"/>
                <w:sz w:val="20"/>
              </w:rPr>
              <w:t>7</w:t>
            </w:r>
            <w:r>
              <w:rPr>
                <w:rFonts w:cs="Tahoma" w:ascii="Tahoma" w:hAnsi="Tahoma"/>
                <w:sz w:val="20"/>
              </w:rPr>
              <w:t>.“ Semifinalisté všech disciplín obdrží finanční výhry v celkové výši 7.000,- Kč pro muže a 4.000,- Kč pro ženy, přičemž uvedená částka bude rozdělena takto:</w:t>
            </w:r>
          </w:p>
          <w:p>
            <w:pPr>
              <w:pStyle w:val="Normal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Dvouhra (M)   čtyřhra (M)-pro pár)   dvouhra (Ž)     čtyřhra (Ž)-pro pár</w:t>
            </w:r>
          </w:p>
          <w:p>
            <w:pPr>
              <w:pStyle w:val="Normal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1. místo    2.400,-               1.200,-          1.400,-                        800,-</w:t>
            </w:r>
          </w:p>
          <w:p>
            <w:pPr>
              <w:pStyle w:val="Normal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2. místo    1.100,-                  600,-            700,-                         400,-</w:t>
            </w:r>
          </w:p>
          <w:p>
            <w:pPr>
              <w:pStyle w:val="NormalnormalT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3. místo  po 550,-                  300,-        po 300,-                         200,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UBYTOVÁNÍ: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Noclehy svaz nezajišťuje.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>
          <w:trHeight w:val="517" w:hRule="atLeast"/>
        </w:trPr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POVINNOSTI HRÁČŮ: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>
      <w:pPr>
        <w:pStyle w:val="NormalnormalT"/>
        <w:jc w:val="left"/>
        <w:rPr>
          <w:rFonts w:ascii="Tahoma" w:hAnsi="Tahoma" w:cs="Tahoma"/>
          <w:b/>
          <w:b/>
          <w:color w:val="365F91"/>
          <w:sz w:val="22"/>
          <w:szCs w:val="22"/>
        </w:rPr>
      </w:pPr>
      <w:r>
        <w:rPr>
          <w:rFonts w:cs="Tahoma" w:ascii="Tahoma" w:hAnsi="Tahoma"/>
          <w:b/>
          <w:color w:val="365F91"/>
          <w:sz w:val="22"/>
          <w:szCs w:val="22"/>
        </w:rPr>
      </w:r>
      <w:r>
        <w:br w:type="page"/>
      </w:r>
    </w:p>
    <w:p>
      <w:pPr>
        <w:pStyle w:val="NormalnormalT"/>
        <w:jc w:val="left"/>
        <w:rPr>
          <w:rFonts w:ascii="Tahoma" w:hAnsi="Tahoma" w:cs="Tahoma"/>
          <w:b/>
          <w:b/>
          <w:bCs/>
          <w:sz w:val="20"/>
          <w:szCs w:val="22"/>
        </w:rPr>
      </w:pPr>
      <w:r>
        <w:rPr>
          <w:rFonts w:cs="Tahoma" w:ascii="Tahoma" w:hAnsi="Tahoma"/>
          <w:b/>
          <w:color w:val="365F91"/>
          <w:sz w:val="22"/>
          <w:szCs w:val="22"/>
        </w:rPr>
        <w:t>TECHNICKÁ USTANOVENÍ</w:t>
      </w:r>
    </w:p>
    <w:p>
      <w:pPr>
        <w:pStyle w:val="NormalnormalT"/>
        <w:rPr>
          <w:rFonts w:ascii="Tahoma" w:hAnsi="Tahoma" w:cs="Tahoma"/>
          <w:bCs/>
          <w:sz w:val="20"/>
        </w:rPr>
      </w:pPr>
      <w:r>
        <w:rPr>
          <w:rFonts w:cs="Tahoma" w:ascii="Tahoma" w:hAnsi="Tahoma"/>
          <w:bCs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PŘEDPIS: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 se nepoužívají žádné experimentální způsoby počítání skóre. Ve čtyřhře se hraje systémem NO – AD (bez výhod) a tzv. super tie-break do 10 bodů na místo rozhodující třetí sady.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DISCIPLÍNY: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Dvouhra </w:t>
            </w:r>
            <w:r>
              <w:rPr>
                <w:rFonts w:cs="Tahoma" w:ascii="Tahoma" w:hAnsi="Tahoma"/>
                <w:sz w:val="20"/>
              </w:rPr>
              <w:t>mužů a žen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 xml:space="preserve">Čtyřhra </w:t>
            </w:r>
            <w:r>
              <w:rPr>
                <w:rFonts w:cs="Tahoma" w:ascii="Tahoma" w:hAnsi="Tahoma"/>
                <w:sz w:val="20"/>
              </w:rPr>
              <w:t>mužů a žen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ZPŮSOB HRY: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PODMÍNKY ÚČASTI: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LOSOVÁNÍ </w:t>
              <w:br/>
              <w:t>A PREZENTACE: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Přebor bude rozlosován v předstihu 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v pátek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2</w:t>
            </w:r>
            <w:r>
              <w:rPr>
                <w:rFonts w:cs="Tahoma" w:ascii="Tahoma" w:hAnsi="Tahoma"/>
                <w:b/>
                <w:sz w:val="18"/>
                <w:szCs w:val="18"/>
              </w:rPr>
              <w:t>.6.201</w:t>
            </w:r>
            <w:r>
              <w:rPr>
                <w:rFonts w:cs="Tahoma" w:ascii="Tahoma" w:hAnsi="Tahoma"/>
                <w:b/>
                <w:sz w:val="18"/>
                <w:szCs w:val="18"/>
              </w:rPr>
              <w:t>7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 v 18:15 hod.</w:t>
            </w:r>
            <w:r>
              <w:rPr>
                <w:rFonts w:cs="Tahoma" w:ascii="Tahoma" w:hAnsi="Tahoma"/>
                <w:sz w:val="20"/>
              </w:rPr>
              <w:t xml:space="preserve"> </w:t>
              <w:br/>
              <w:t xml:space="preserve">v areálu pořádajícího oddílu.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Prezentace</w:t>
            </w:r>
            <w:r>
              <w:rPr>
                <w:rFonts w:cs="Tahoma" w:ascii="Tahoma" w:hAnsi="Tahoma"/>
                <w:sz w:val="20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20"/>
              </w:rPr>
              <w:t>telefonicky</w:t>
            </w:r>
            <w:r>
              <w:rPr>
                <w:rFonts w:cs="Tahoma" w:ascii="Tahoma" w:hAnsi="Tahoma"/>
                <w:b/>
                <w:bCs/>
                <w:sz w:val="20"/>
              </w:rPr>
              <w:t xml:space="preserve"> na číslo 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606 236 509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NormalnormalT"/>
              <w:snapToGrid w:val="false"/>
              <w:rPr/>
            </w:pPr>
            <w:r>
              <w:rPr>
                <w:rFonts w:eastAsia="Tahoma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v pátek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2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. 6. od 16:00 do 18:00 hod. </w:t>
            </w:r>
          </w:p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1"/>
              </w:rPr>
              <w:t xml:space="preserve">Losování je veřejné a může se ho zúčastnit kdokoliv. Po rozlosování bude stanoven přesný časový program 1. dne, který bude po losování zveřejněn na stránkách </w:t>
            </w:r>
            <w:hyperlink r:id="rId7">
              <w:r>
                <w:rPr>
                  <w:rStyle w:val="Internetovodkaz"/>
                  <w:rFonts w:cs="Tahoma" w:ascii="Tahoma" w:hAnsi="Tahoma"/>
                  <w:b w:val="false"/>
                  <w:bCs w:val="false"/>
                  <w:sz w:val="20"/>
                  <w:szCs w:val="21"/>
                </w:rPr>
                <w:t>www.cztenis.cz</w:t>
              </w:r>
            </w:hyperlink>
            <w:r>
              <w:rPr>
                <w:rFonts w:cs="Tahoma" w:ascii="Tahoma" w:hAnsi="Tahoma"/>
                <w:b w:val="false"/>
                <w:bCs w:val="false"/>
                <w:sz w:val="20"/>
                <w:szCs w:val="21"/>
              </w:rPr>
              <w:t xml:space="preserve"> (dospělí) oblastní přebor jihomoravský.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MÍČE: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Wilson, typ US Open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ROZHODČÍ: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HRACÍ-DOBA </w:t>
              <w:br/>
              <w:t>A ORIENTAČNÍ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ČASOVÝ PROGRAM: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POSTUPY: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Tahoma" w:ascii="Tahoma" w:hAnsi="Tahoma"/>
                <w:sz w:val="20"/>
              </w:rPr>
              <w:t>Na mistrovství ČR dospělých (SC Ostrava, 1</w:t>
            </w:r>
            <w:r>
              <w:rPr>
                <w:rFonts w:cs="Tahoma" w:ascii="Tahoma" w:hAnsi="Tahoma"/>
                <w:sz w:val="20"/>
              </w:rPr>
              <w:t>4</w:t>
            </w:r>
            <w:r>
              <w:rPr>
                <w:rFonts w:cs="Tahoma" w:ascii="Tahoma" w:hAnsi="Tahoma"/>
                <w:sz w:val="20"/>
              </w:rPr>
              <w:t>.-1</w:t>
            </w:r>
            <w:r>
              <w:rPr>
                <w:rFonts w:cs="Tahoma" w:ascii="Tahoma" w:hAnsi="Tahoma"/>
                <w:sz w:val="20"/>
              </w:rPr>
              <w:t>8</w:t>
            </w:r>
            <w:r>
              <w:rPr>
                <w:rFonts w:cs="Tahoma" w:ascii="Tahoma" w:hAnsi="Tahoma"/>
                <w:sz w:val="20"/>
              </w:rPr>
              <w:t>.8.201</w:t>
            </w:r>
            <w:r>
              <w:rPr>
                <w:rFonts w:cs="Tahoma" w:ascii="Tahoma" w:hAnsi="Tahoma"/>
                <w:sz w:val="20"/>
              </w:rPr>
              <w:t>7</w:t>
            </w:r>
            <w:r>
              <w:rPr>
                <w:rFonts w:cs="Tahoma" w:ascii="Tahoma" w:hAnsi="Tahoma"/>
                <w:sz w:val="20"/>
              </w:rPr>
              <w:t>) postupují vítěz dvouhry mužů a vítězka dvouhry žen na přeboru JmTS.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NÁMITKY: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Podle ustanovení čl. 138 - 139 a 147 - 156 soutěžního řádu.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>
          <w:trHeight w:val="945" w:hRule="atLeast"/>
        </w:trPr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VÍTĚZOVÉ 2016: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bookmarkStart w:id="6" w:name="__DdeLink__363_2072377651"/>
            <w:r>
              <w:rPr>
                <w:rFonts w:cs="Tahoma" w:ascii="Tahoma" w:hAnsi="Tahoma"/>
                <w:sz w:val="20"/>
              </w:rPr>
              <w:t xml:space="preserve">Antonín Bolard </w:t>
            </w:r>
            <w:bookmarkStart w:id="7" w:name="__DdeLink__1556_17404998441"/>
            <w:r>
              <w:rPr>
                <w:rFonts w:cs="Tahoma" w:ascii="Tahoma" w:hAnsi="Tahoma"/>
                <w:sz w:val="20"/>
              </w:rPr>
              <w:t>(</w:t>
            </w:r>
            <w:bookmarkEnd w:id="7"/>
            <w:r>
              <w:rPr>
                <w:rFonts w:cs="Tahoma" w:ascii="Tahoma" w:hAnsi="Tahoma"/>
                <w:sz w:val="20"/>
              </w:rPr>
              <w:t>TK Agrofert Prostějov)</w:t>
            </w:r>
            <w:bookmarkEnd w:id="6"/>
            <w:r>
              <w:rPr>
                <w:rFonts w:cs="Tahoma" w:ascii="Tahoma" w:hAnsi="Tahoma"/>
                <w:sz w:val="20"/>
              </w:rPr>
              <w:tab/>
              <w:tab/>
              <w:tab/>
              <w:tab/>
            </w:r>
          </w:p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Antonín Bolard – František Pechala </w:t>
            </w:r>
            <w:bookmarkStart w:id="8" w:name="__DdeLink__1556_174049984411"/>
            <w:r>
              <w:rPr>
                <w:rFonts w:cs="Tahoma" w:ascii="Tahoma" w:hAnsi="Tahoma"/>
                <w:sz w:val="20"/>
              </w:rPr>
              <w:t>(</w:t>
            </w:r>
            <w:bookmarkEnd w:id="8"/>
            <w:r>
              <w:rPr>
                <w:rFonts w:cs="Tahoma" w:ascii="Tahoma" w:hAnsi="Tahoma"/>
                <w:sz w:val="20"/>
              </w:rPr>
              <w:t>oba TK Agrofert Prostějov)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Kateřina Stloukalová</w:t>
            </w:r>
            <w:r>
              <w:rPr>
                <w:rFonts w:cs="Tahoma" w:ascii="Tahoma" w:hAnsi="Tahoma"/>
                <w:sz w:val="20"/>
              </w:rPr>
              <w:t xml:space="preserve"> </w:t>
            </w:r>
            <w:bookmarkStart w:id="9" w:name="__DdeLink__1556_17404998442"/>
            <w:r>
              <w:rPr>
                <w:rFonts w:cs="Tahoma" w:ascii="Tahoma" w:hAnsi="Tahoma"/>
                <w:sz w:val="20"/>
              </w:rPr>
              <w:t>(</w:t>
            </w:r>
            <w:bookmarkEnd w:id="9"/>
            <w:r>
              <w:rPr>
                <w:rFonts w:cs="Tahoma" w:ascii="Tahoma" w:hAnsi="Tahoma"/>
                <w:sz w:val="20"/>
              </w:rPr>
              <w:t>ŽLTC Brno</w:t>
            </w:r>
            <w:r>
              <w:rPr>
                <w:rFonts w:cs="Tahoma" w:ascii="Tahoma" w:hAnsi="Tahoma"/>
                <w:sz w:val="20"/>
              </w:rPr>
              <w:t>)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Karin Šafránková(SK Tenis Tišnov)-Linda Ševčíková(ŽLTC Brno)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eastAsia="Tahoma" w:cs="Tahoma" w:ascii="Tahoma" w:hAnsi="Tahoma"/>
          <w:sz w:val="20"/>
        </w:rPr>
        <w:t xml:space="preserve">  </w:t>
      </w:r>
      <w:r>
        <w:rPr>
          <w:rFonts w:cs="Tahoma" w:ascii="Tahoma" w:hAnsi="Tahoma"/>
          <w:sz w:val="20"/>
        </w:rPr>
        <w:tab/>
        <w:tab/>
        <w:tab/>
        <w:tab/>
        <w:tab/>
        <w:tab/>
        <w:tab/>
        <w:tab/>
      </w:r>
    </w:p>
    <w:p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normalT"/>
        <w:ind w:left="1946" w:firstLine="278"/>
        <w:jc w:val="left"/>
        <w:rPr>
          <w:rFonts w:ascii="Tahoma" w:hAnsi="Tahoma" w:eastAsia="Tahoma" w:cs="Tahoma"/>
          <w:sz w:val="20"/>
        </w:rPr>
      </w:pPr>
      <w:r>
        <w:rPr>
          <w:rFonts w:cs="Tahoma" w:ascii="Tahoma" w:hAnsi="Tahoma"/>
          <w:sz w:val="20"/>
        </w:rPr>
        <w:t xml:space="preserve">Mgr. Jan Macharáček                                </w:t>
        <w:tab/>
        <w:tab/>
        <w:t xml:space="preserve">  Jiří Hanák</w:t>
      </w:r>
    </w:p>
    <w:p>
      <w:pPr>
        <w:pStyle w:val="NormalnormalT"/>
        <w:ind w:left="1390" w:firstLine="278"/>
        <w:jc w:val="left"/>
        <w:rPr/>
      </w:pPr>
      <w:r>
        <w:rPr>
          <w:rFonts w:eastAsia="Tahoma"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ab/>
        <w:tab/>
        <w:t>předseda JmTS                                                vedoucí kanceláře JmTS</w:t>
      </w:r>
    </w:p>
    <w:sectPr>
      <w:headerReference w:type="default" r:id="rId8"/>
      <w:type w:val="nextPage"/>
      <w:pgSz w:w="11906" w:h="16838"/>
      <w:pgMar w:left="1417" w:right="1417" w:header="612" w:top="1416" w:footer="0" w:bottom="1417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Franklin Gothic Book">
    <w:charset w:val="ee"/>
    <w:family w:val="roman"/>
    <w:pitch w:val="variable"/>
  </w:font>
  <w:font w:name="Tahoma">
    <w:charset w:val="ee"/>
    <w:family w:val="roman"/>
    <w:pitch w:val="variable"/>
  </w:font>
  <w:font w:name="Tahoma">
    <w:charset w:val="ee"/>
    <w:family w:val="swiss"/>
    <w:pitch w:val="variable"/>
  </w:font>
  <w:font w:name="Tahoma">
    <w:charset w:val="8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left" w:pos="3570" w:leader="none"/>
        <w:tab w:val="center" w:pos="4536" w:leader="none"/>
        <w:tab w:val="right" w:pos="9072" w:leader="none"/>
      </w:tabs>
      <w:ind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cs-CZ" w:eastAsia="zh-CN" w:bidi="ar-SA"/>
    </w:rPr>
  </w:style>
  <w:style w:type="paragraph" w:styleId="Nadpis1">
    <w:name w:val="Heading 1"/>
    <w:basedOn w:val="Normal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al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andardnpsmoodstavce3" w:customStyle="1">
    <w:name w:val="Standardní písmo odstavce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Standardnpsmoodstavce2" w:customStyle="1">
    <w:name w:val="Standardní písmo odstavce2"/>
    <w:qFormat/>
    <w:rPr/>
  </w:style>
  <w:style w:type="character" w:styleId="WWAbsatzStandardschriftart111" w:customStyle="1">
    <w:name w:val="WW-Absatz-Standardschriftart111"/>
    <w:qFormat/>
    <w:rPr/>
  </w:style>
  <w:style w:type="character" w:styleId="Standardnpsmoodstavce1" w:customStyle="1">
    <w:name w:val="Standardní písmo odstavce1"/>
    <w:qFormat/>
    <w:rPr/>
  </w:style>
  <w:style w:type="character" w:styleId="Pagenumber">
    <w:name w:val="page number"/>
    <w:basedOn w:val="Standardnpsmo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Silnzdraznn">
    <w:name w:val="Silné zdůraznění"/>
    <w:qFormat/>
    <w:rPr>
      <w:b/>
      <w:bCs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normalT" w:customStyle="1">
    <w:name w:val="Normal normalT"/>
    <w:basedOn w:val="Normal"/>
    <w:qFormat/>
    <w:pPr>
      <w:jc w:val="both"/>
    </w:pPr>
    <w:rPr>
      <w:sz w:val="24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widowControl w:val="false"/>
      <w:tabs>
        <w:tab w:val="center" w:pos="4536" w:leader="none"/>
        <w:tab w:val="right" w:pos="9072" w:leader="none"/>
      </w:tabs>
      <w:spacing w:before="120" w:after="0"/>
      <w:ind w:firstLine="397"/>
      <w:jc w:val="both"/>
    </w:pPr>
    <w:rPr>
      <w:rFonts w:ascii="Arial" w:hAnsi="Arial" w:cs="Arial"/>
      <w:sz w:val="24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Obsahrmce" w:customStyle="1">
    <w:name w:val="Obsah rámce"/>
    <w:basedOn w:val="Tlotextu"/>
    <w:qFormat/>
    <w:pPr/>
    <w:rPr/>
  </w:style>
  <w:style w:type="paragraph" w:styleId="Ilustrace" w:customStyle="1">
    <w:name w:val="Ilustrace"/>
    <w:basedOn w:val="Caption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3a3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://www.cztenis.cz/" TargetMode="External"/><Relationship Id="rId7" Type="http://schemas.openxmlformats.org/officeDocument/2006/relationships/hyperlink" Target="http://www.cztenis.cz/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LibreOffice/5.1.2.2$Windows_x86 LibreOffice_project/d3bf12ecb743fc0d20e0be0c58ca359301eb705f</Application>
  <Pages>3</Pages>
  <Words>619</Words>
  <Characters>3549</Characters>
  <CharactersWithSpaces>4393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2016-11-10T19:05:00Z</dcterms:created>
  <dc:creator>Osobní počítač AutoCont</dc:creator>
  <dc:description/>
  <dc:language>cs-CZ</dc:language>
  <cp:lastModifiedBy/>
  <cp:lastPrinted>2016-05-05T06:59:00Z</cp:lastPrinted>
  <dcterms:modified xsi:type="dcterms:W3CDTF">2017-05-23T09:31:07Z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